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EB9DA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Утвержден: </w:t>
      </w:r>
    </w:p>
    <w:p w14:paraId="112942DE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На собрании ППО </w:t>
      </w:r>
    </w:p>
    <w:p w14:paraId="1F9E527A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>«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28</w:t>
      </w:r>
      <w:r>
        <w:rPr>
          <w:rFonts w:ascii="Times New Roman" w:hAnsi="Times New Roman" w:eastAsia="Times New Roman" w:cs="Times New Roman"/>
          <w:sz w:val="24"/>
        </w:rPr>
        <w:t>» января 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6</w:t>
      </w:r>
      <w:r>
        <w:rPr>
          <w:rFonts w:ascii="Times New Roman" w:hAnsi="Times New Roman" w:eastAsia="Times New Roman" w:cs="Times New Roman"/>
          <w:sz w:val="24"/>
        </w:rPr>
        <w:t xml:space="preserve">г. Протокол № 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4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527AED62">
      <w:pPr>
        <w:spacing w:after="114"/>
        <w:ind w:left="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p w14:paraId="4F2B6BE0">
      <w:pPr>
        <w:spacing w:after="42"/>
        <w:ind w:left="10" w:right="2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План работы Первичной Профсоюзной организации </w:t>
      </w:r>
    </w:p>
    <w:p w14:paraId="3F132556">
      <w:pPr>
        <w:spacing w:after="14"/>
        <w:ind w:left="10" w:right="3" w:hanging="1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b/>
          <w:color w:val="auto"/>
          <w:sz w:val="28"/>
        </w:rPr>
        <w:t>МБОУСОШ № 3 п.г.т. Актюбинский на 202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lang w:val="ru-RU"/>
        </w:rPr>
        <w:t>6</w:t>
      </w:r>
      <w:r>
        <w:rPr>
          <w:rFonts w:ascii="Times New Roman" w:hAnsi="Times New Roman" w:eastAsia="Times New Roman" w:cs="Times New Roman"/>
          <w:b/>
          <w:color w:val="auto"/>
          <w:sz w:val="28"/>
        </w:rPr>
        <w:t xml:space="preserve"> год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</w:t>
      </w:r>
    </w:p>
    <w:p w14:paraId="601DA6E6">
      <w:pPr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sz w:val="28"/>
        </w:rPr>
        <w:t xml:space="preserve"> </w:t>
      </w:r>
    </w:p>
    <w:tbl>
      <w:tblPr>
        <w:tblStyle w:val="4"/>
        <w:tblW w:w="14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8715"/>
        <w:gridCol w:w="2180"/>
        <w:gridCol w:w="3182"/>
      </w:tblGrid>
      <w:tr w14:paraId="4C278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01" w:type="dxa"/>
          </w:tcPr>
          <w:p w14:paraId="396ADE7B">
            <w:pPr>
              <w:spacing w:after="57" w:line="240" w:lineRule="auto"/>
              <w:ind w:left="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№ </w:t>
            </w:r>
          </w:p>
          <w:p w14:paraId="22253A7B">
            <w:pPr>
              <w:spacing w:after="0" w:line="240" w:lineRule="auto"/>
              <w:ind w:left="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715" w:type="dxa"/>
          </w:tcPr>
          <w:p w14:paraId="7434C977">
            <w:pPr>
              <w:spacing w:after="0" w:line="240" w:lineRule="auto"/>
              <w:ind w:right="77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180" w:type="dxa"/>
          </w:tcPr>
          <w:p w14:paraId="41026C1A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182" w:type="dxa"/>
          </w:tcPr>
          <w:p w14:paraId="3CAD72B3">
            <w:pPr>
              <w:spacing w:after="0" w:line="240" w:lineRule="auto"/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Ответственный </w:t>
            </w:r>
          </w:p>
        </w:tc>
      </w:tr>
      <w:tr w14:paraId="449EC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778" w:type="dxa"/>
            <w:gridSpan w:val="4"/>
          </w:tcPr>
          <w:p w14:paraId="1E5BD7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14:paraId="7C89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701" w:type="dxa"/>
          </w:tcPr>
          <w:p w14:paraId="44044A10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1F22B7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Утверждение плана работы ППО на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календарный год. </w:t>
            </w:r>
          </w:p>
        </w:tc>
        <w:tc>
          <w:tcPr>
            <w:tcW w:w="2180" w:type="dxa"/>
          </w:tcPr>
          <w:p w14:paraId="3E67252F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14:paraId="3BBFBA26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14:paraId="07F35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01" w:type="dxa"/>
          </w:tcPr>
          <w:p w14:paraId="3C936B1D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45651A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</w:tcPr>
          <w:p w14:paraId="496E8709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14:paraId="2AB86269">
            <w:pPr>
              <w:spacing w:after="0" w:line="312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профком. </w:t>
            </w:r>
          </w:p>
        </w:tc>
      </w:tr>
      <w:tr w14:paraId="7DBCC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701" w:type="dxa"/>
          </w:tcPr>
          <w:p w14:paraId="71C49163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0B1983C9">
            <w:pPr>
              <w:spacing w:after="63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Проведение отчетного собрания.</w:t>
            </w:r>
          </w:p>
          <w:p w14:paraId="6B3B3E18">
            <w:pPr>
              <w:spacing w:after="63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</w:tcPr>
          <w:p w14:paraId="13C4ED04">
            <w:pPr>
              <w:spacing w:after="59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7F96B67E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Февраль</w:t>
            </w:r>
          </w:p>
        </w:tc>
        <w:tc>
          <w:tcPr>
            <w:tcW w:w="3182" w:type="dxa"/>
          </w:tcPr>
          <w:p w14:paraId="47F40F5B">
            <w:pPr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Администрация, председатель ППО</w:t>
            </w:r>
          </w:p>
        </w:tc>
      </w:tr>
      <w:tr w14:paraId="5F96F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701" w:type="dxa"/>
          </w:tcPr>
          <w:p w14:paraId="0FCFC6AF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37C8F7EF">
            <w:pPr>
              <w:spacing w:after="0" w:line="240" w:lineRule="auto"/>
              <w:ind w:right="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 </w:t>
            </w:r>
          </w:p>
        </w:tc>
        <w:tc>
          <w:tcPr>
            <w:tcW w:w="2180" w:type="dxa"/>
          </w:tcPr>
          <w:p w14:paraId="25359CDF">
            <w:pPr>
              <w:spacing w:after="0" w:line="240" w:lineRule="auto"/>
              <w:ind w:left="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Апрель</w:t>
            </w:r>
          </w:p>
        </w:tc>
        <w:tc>
          <w:tcPr>
            <w:tcW w:w="3182" w:type="dxa"/>
          </w:tcPr>
          <w:p w14:paraId="7ABCFB33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Уполномоченный по ОТ, Комиссия по охране труда, председатель ППО. </w:t>
            </w:r>
          </w:p>
        </w:tc>
      </w:tr>
      <w:tr w14:paraId="4AF7B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01" w:type="dxa"/>
          </w:tcPr>
          <w:p w14:paraId="339C1A9E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7F55423A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Представление, ходатайство на награждение отраслевыми наградами педагогических работников коллектива.</w:t>
            </w:r>
          </w:p>
        </w:tc>
        <w:tc>
          <w:tcPr>
            <w:tcW w:w="2180" w:type="dxa"/>
          </w:tcPr>
          <w:p w14:paraId="3889697C">
            <w:pPr>
              <w:spacing w:after="0" w:line="240" w:lineRule="auto"/>
              <w:ind w:left="44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14:paraId="27259C20">
            <w:pPr>
              <w:spacing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Администрация, председатель ППО</w:t>
            </w:r>
          </w:p>
        </w:tc>
      </w:tr>
      <w:tr w14:paraId="6F60E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01" w:type="dxa"/>
          </w:tcPr>
          <w:p w14:paraId="285971BF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5505806D">
            <w:pPr>
              <w:spacing w:after="0" w:line="240" w:lineRule="auto"/>
              <w:ind w:right="2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 выполнении коллективного договора и Соглашения по охране труда. </w:t>
            </w:r>
          </w:p>
        </w:tc>
        <w:tc>
          <w:tcPr>
            <w:tcW w:w="2180" w:type="dxa"/>
          </w:tcPr>
          <w:p w14:paraId="607ED019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Ноябрь </w:t>
            </w:r>
          </w:p>
        </w:tc>
        <w:tc>
          <w:tcPr>
            <w:tcW w:w="3182" w:type="dxa"/>
          </w:tcPr>
          <w:p w14:paraId="15444FFE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 </w:t>
            </w:r>
          </w:p>
        </w:tc>
      </w:tr>
      <w:tr w14:paraId="1A5FB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01" w:type="dxa"/>
          </w:tcPr>
          <w:p w14:paraId="25EF7842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60B26BE7">
            <w:pPr>
              <w:spacing w:after="64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Отчет о работе ППО за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календарный год. </w:t>
            </w:r>
          </w:p>
          <w:p w14:paraId="6B2246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</w:tcPr>
          <w:p w14:paraId="1C262DDA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14:paraId="0DA40A3A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 </w:t>
            </w:r>
          </w:p>
        </w:tc>
      </w:tr>
      <w:tr w14:paraId="5A1B2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778" w:type="dxa"/>
            <w:gridSpan w:val="4"/>
          </w:tcPr>
          <w:p w14:paraId="53B14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14:paraId="1264D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1" w:type="dxa"/>
          </w:tcPr>
          <w:p w14:paraId="3CC87A18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5A003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2180" w:type="dxa"/>
          </w:tcPr>
          <w:p w14:paraId="7A9737F8">
            <w:pPr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14:paraId="5C3C8BCC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14:paraId="6BDD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1" w:type="dxa"/>
          </w:tcPr>
          <w:p w14:paraId="4F007FD2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49CA0ECA">
            <w:pPr>
              <w:spacing w:after="16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Прием новых членов Профсоюза. </w:t>
            </w:r>
          </w:p>
          <w:p w14:paraId="1F5FEE1B">
            <w:pPr>
              <w:spacing w:after="16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Приветствие молодых специалистов.</w:t>
            </w:r>
          </w:p>
          <w:p w14:paraId="5198E3EC">
            <w:pPr>
              <w:spacing w:after="0" w:line="292" w:lineRule="auto"/>
              <w:ind w:righ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 </w:t>
            </w:r>
          </w:p>
          <w:p w14:paraId="04DFB9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8D08C6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14:paraId="517FF140">
            <w:pPr>
              <w:spacing w:after="0" w:line="240" w:lineRule="auto"/>
              <w:ind w:left="108" w:right="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3BD99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701" w:type="dxa"/>
          </w:tcPr>
          <w:p w14:paraId="7CBE65C1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5BB5CCDE">
            <w:pPr>
              <w:spacing w:after="19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Проведение торжественного мероприятия, посвященного Дню учителя, Дню пожилого человека. </w:t>
            </w:r>
          </w:p>
          <w:p w14:paraId="2357CD2F">
            <w:pPr>
              <w:spacing w:after="19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Отметить юбиляров, награжденных грамотами, опытных педагогов. </w:t>
            </w:r>
          </w:p>
          <w:p w14:paraId="56AE903D">
            <w:pPr>
              <w:spacing w:after="1" w:line="313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2180" w:type="dxa"/>
          </w:tcPr>
          <w:p w14:paraId="536B7476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Октябрь </w:t>
            </w:r>
          </w:p>
        </w:tc>
        <w:tc>
          <w:tcPr>
            <w:tcW w:w="3182" w:type="dxa"/>
          </w:tcPr>
          <w:p w14:paraId="0AE6EAE0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6630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701" w:type="dxa"/>
          </w:tcPr>
          <w:p w14:paraId="11E977A7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799E1FA5">
            <w:pPr>
              <w:spacing w:after="64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Выписать газету «Профсоюзная среда», «Новое слово» на 1 полугодие. </w:t>
            </w:r>
          </w:p>
          <w:p w14:paraId="56E37EA3">
            <w:pPr>
              <w:spacing w:after="63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Подготовка к новогодним мероприятиям для членов Профсоюза. </w:t>
            </w:r>
          </w:p>
          <w:p w14:paraId="61E8E1B7">
            <w:pPr>
              <w:spacing w:after="66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Заседание по вопросу новогодних подарков членам Профсоюза. </w:t>
            </w:r>
          </w:p>
          <w:p w14:paraId="4680184D">
            <w:pPr>
              <w:spacing w:after="66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 согласовании графика отпусков работников школы на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год</w:t>
            </w:r>
          </w:p>
        </w:tc>
        <w:tc>
          <w:tcPr>
            <w:tcW w:w="2180" w:type="dxa"/>
          </w:tcPr>
          <w:p w14:paraId="3A3BCADD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14:paraId="346E435D">
            <w:pPr>
              <w:spacing w:after="16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65328BCD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7F6CF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01" w:type="dxa"/>
          </w:tcPr>
          <w:p w14:paraId="19927838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2893E7E0">
            <w:pPr>
              <w:spacing w:after="0" w:line="240" w:lineRule="auto"/>
              <w:ind w:left="24" w:right="1811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Согласование инструкций по технике безопасности. Составление списка юбиляров в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году. </w:t>
            </w:r>
          </w:p>
          <w:p w14:paraId="2BE225C7">
            <w:pPr>
              <w:spacing w:after="0" w:line="240" w:lineRule="auto"/>
              <w:ind w:left="24" w:right="1811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  <w:p w14:paraId="474095CD">
            <w:pPr>
              <w:spacing w:after="0" w:line="240" w:lineRule="auto"/>
              <w:ind w:left="24" w:right="1811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39B92D1C">
            <w:pPr>
              <w:spacing w:after="6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6D0A5B1A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14:paraId="1B927E35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63EA7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701" w:type="dxa"/>
          </w:tcPr>
          <w:p w14:paraId="696F77CD">
            <w:pPr>
              <w:pStyle w:val="6"/>
              <w:numPr>
                <w:ilvl w:val="0"/>
                <w:numId w:val="2"/>
              </w:numPr>
              <w:tabs>
                <w:tab w:val="center" w:pos="26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3D0870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  <w:p w14:paraId="12A74F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23597019">
            <w:pPr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Февраль </w:t>
            </w:r>
          </w:p>
        </w:tc>
        <w:tc>
          <w:tcPr>
            <w:tcW w:w="3182" w:type="dxa"/>
          </w:tcPr>
          <w:p w14:paraId="4CCCDFCB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7813E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701" w:type="dxa"/>
          </w:tcPr>
          <w:p w14:paraId="6DB2E3FB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1D75E398">
            <w:pPr>
              <w:spacing w:after="4" w:line="31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  <w:p w14:paraId="262855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0E4119D5">
            <w:pPr>
              <w:spacing w:after="19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08672146">
            <w:pPr>
              <w:spacing w:after="59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72315EB2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Март </w:t>
            </w:r>
          </w:p>
        </w:tc>
        <w:tc>
          <w:tcPr>
            <w:tcW w:w="3182" w:type="dxa"/>
          </w:tcPr>
          <w:p w14:paraId="7E63B689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37843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701" w:type="dxa"/>
          </w:tcPr>
          <w:p w14:paraId="27843CAC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4C25EA73">
            <w:pPr>
              <w:spacing w:after="0" w:line="311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14:paraId="70726104">
            <w:pPr>
              <w:spacing w:after="3" w:line="31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14:paraId="36C05E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Выписать Профсоюзные газеты на второе полугодие. </w:t>
            </w:r>
          </w:p>
          <w:p w14:paraId="7EF816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 подготовке к празднованию Дня Победы, о работе с ветеранами.</w:t>
            </w:r>
          </w:p>
        </w:tc>
        <w:tc>
          <w:tcPr>
            <w:tcW w:w="2180" w:type="dxa"/>
          </w:tcPr>
          <w:p w14:paraId="0EA0886A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Май </w:t>
            </w:r>
          </w:p>
        </w:tc>
        <w:tc>
          <w:tcPr>
            <w:tcW w:w="3182" w:type="dxa"/>
          </w:tcPr>
          <w:p w14:paraId="3DD6D0B3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3D555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701" w:type="dxa"/>
          </w:tcPr>
          <w:p w14:paraId="3810F014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6DCE1B39">
            <w:pPr>
              <w:spacing w:after="0" w:line="295" w:lineRule="auto"/>
              <w:ind w:right="6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год. </w:t>
            </w:r>
          </w:p>
          <w:p w14:paraId="70AEB0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2180" w:type="dxa"/>
          </w:tcPr>
          <w:p w14:paraId="417090A9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Июнь </w:t>
            </w:r>
          </w:p>
        </w:tc>
        <w:tc>
          <w:tcPr>
            <w:tcW w:w="3182" w:type="dxa"/>
          </w:tcPr>
          <w:p w14:paraId="396C6BE8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5A1E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01" w:type="dxa"/>
          </w:tcPr>
          <w:p w14:paraId="6428E4F8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18777A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Согласование стимулирования (выплаты премий, единовременных выплат и т.д.) работников учреждения. </w:t>
            </w:r>
          </w:p>
        </w:tc>
        <w:tc>
          <w:tcPr>
            <w:tcW w:w="2180" w:type="dxa"/>
          </w:tcPr>
          <w:p w14:paraId="06A02CEB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Ежемесячно</w:t>
            </w:r>
          </w:p>
        </w:tc>
        <w:tc>
          <w:tcPr>
            <w:tcW w:w="3182" w:type="dxa"/>
          </w:tcPr>
          <w:p w14:paraId="40303599">
            <w:pPr>
              <w:spacing w:after="0" w:line="240" w:lineRule="auto"/>
              <w:ind w:left="108" w:right="5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Председатель ППО</w:t>
            </w:r>
          </w:p>
        </w:tc>
      </w:tr>
      <w:tr w14:paraId="0E40E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778" w:type="dxa"/>
            <w:gridSpan w:val="4"/>
          </w:tcPr>
          <w:p w14:paraId="4D745291">
            <w:pPr>
              <w:spacing w:after="0" w:line="240" w:lineRule="auto"/>
              <w:ind w:left="108" w:right="54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</w:rPr>
              <w:t>Профсоюзный контроль</w:t>
            </w:r>
          </w:p>
        </w:tc>
      </w:tr>
      <w:tr w14:paraId="62868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01" w:type="dxa"/>
          </w:tcPr>
          <w:p w14:paraId="67FA047D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3D70B0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Проверить ведение личных дел, трудовых договоров, дополнительных соглашений к ТД. </w:t>
            </w:r>
          </w:p>
        </w:tc>
        <w:tc>
          <w:tcPr>
            <w:tcW w:w="2180" w:type="dxa"/>
          </w:tcPr>
          <w:p w14:paraId="03EFC354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14:paraId="17FDC171">
            <w:pPr>
              <w:spacing w:after="0" w:line="240" w:lineRule="auto"/>
              <w:ind w:left="108" w:right="5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Председатель ППО, профком</w:t>
            </w:r>
          </w:p>
        </w:tc>
      </w:tr>
      <w:tr w14:paraId="6AA4E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01" w:type="dxa"/>
          </w:tcPr>
          <w:p w14:paraId="55D01F69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1440EC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Общественный контроль за соблюдением охраны труда и техники безопасности в организации, медицинским осмотром работников. </w:t>
            </w:r>
          </w:p>
          <w:p w14:paraId="39907F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4223CC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Участие в приемке учреждения к новому учебному году - проверить техническое состояние здания, кабинетов, учебных мастерских, оборудования на соответствие нормам и правилам охраны тру</w:t>
            </w:r>
            <w:r>
              <w:rPr>
                <w:rFonts w:ascii="Times New Roman" w:hAnsi="Times New Roman" w:eastAsia="Times New Roman" w:cs="Times New Roman"/>
                <w:sz w:val="24"/>
              </w:rPr>
              <w:softHyphen/>
            </w:r>
            <w:r>
              <w:rPr>
                <w:rFonts w:ascii="Times New Roman" w:hAnsi="Times New Roman" w:eastAsia="Times New Roman" w:cs="Times New Roman"/>
                <w:sz w:val="24"/>
              </w:rPr>
              <w:t>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14:paraId="218E3DF3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Апрель</w:t>
            </w:r>
          </w:p>
          <w:p w14:paraId="0438F943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66B36628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134BB3E6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Август</w:t>
            </w:r>
          </w:p>
        </w:tc>
        <w:tc>
          <w:tcPr>
            <w:tcW w:w="3182" w:type="dxa"/>
          </w:tcPr>
          <w:p w14:paraId="6E6D0149">
            <w:pPr>
              <w:spacing w:after="0" w:line="240" w:lineRule="auto"/>
              <w:ind w:left="108" w:right="5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Уполномоченный по ОТ</w:t>
            </w:r>
          </w:p>
        </w:tc>
      </w:tr>
      <w:tr w14:paraId="0FC3F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01" w:type="dxa"/>
          </w:tcPr>
          <w:p w14:paraId="6E375ECF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3B6602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Изучение выполнения норм коллективного договора, предоставления социальных гарантий, заработной платы, выплат и надбавок, уплаты профсоюзных взносов.</w:t>
            </w:r>
          </w:p>
        </w:tc>
        <w:tc>
          <w:tcPr>
            <w:tcW w:w="2180" w:type="dxa"/>
          </w:tcPr>
          <w:p w14:paraId="5FA66782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Май</w:t>
            </w:r>
          </w:p>
        </w:tc>
        <w:tc>
          <w:tcPr>
            <w:tcW w:w="3182" w:type="dxa"/>
          </w:tcPr>
          <w:p w14:paraId="70ECBF04">
            <w:pPr>
              <w:spacing w:after="0" w:line="240" w:lineRule="auto"/>
              <w:ind w:left="108" w:right="5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Председатель ППО, профком</w:t>
            </w:r>
          </w:p>
        </w:tc>
      </w:tr>
      <w:tr w14:paraId="7F11C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4778" w:type="dxa"/>
            <w:gridSpan w:val="4"/>
          </w:tcPr>
          <w:p w14:paraId="4296B8FE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5B027EED">
            <w:pPr>
              <w:spacing w:after="0" w:line="240" w:lineRule="auto"/>
              <w:ind w:left="50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</w:rPr>
              <w:t>Информационная работа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</w:rPr>
              <w:t xml:space="preserve"> </w:t>
            </w:r>
          </w:p>
          <w:p w14:paraId="5343BCAA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0EC9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01" w:type="dxa"/>
          </w:tcPr>
          <w:p w14:paraId="3CA1405F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696CA4FC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2180" w:type="dxa"/>
          </w:tcPr>
          <w:p w14:paraId="3B57F9C1">
            <w:pPr>
              <w:spacing w:after="0" w:line="240" w:lineRule="auto"/>
              <w:ind w:right="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14:paraId="3D6DD28A">
            <w:pPr>
              <w:spacing w:after="0" w:line="240" w:lineRule="auto"/>
              <w:ind w:righ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32486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1" w:type="dxa"/>
          </w:tcPr>
          <w:p w14:paraId="7680E61A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76459834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2180" w:type="dxa"/>
          </w:tcPr>
          <w:p w14:paraId="54E16D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14:paraId="32D27113">
            <w:pPr>
              <w:spacing w:after="0" w:line="240" w:lineRule="auto"/>
              <w:ind w:righ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30316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01" w:type="dxa"/>
          </w:tcPr>
          <w:p w14:paraId="194333E2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0390C339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</w:tcPr>
          <w:p w14:paraId="6D7BA7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14:paraId="5A06B7FD">
            <w:pPr>
              <w:spacing w:after="0" w:line="240" w:lineRule="auto"/>
              <w:ind w:righ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43A55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1" w:type="dxa"/>
          </w:tcPr>
          <w:p w14:paraId="40CA2F23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1B8FC690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</w:tcPr>
          <w:p w14:paraId="13393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14:paraId="44749B1B">
            <w:pPr>
              <w:spacing w:after="0" w:line="240" w:lineRule="auto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Профком, председатель ППО </w:t>
            </w:r>
          </w:p>
        </w:tc>
      </w:tr>
      <w:tr w14:paraId="4E296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1" w:type="dxa"/>
          </w:tcPr>
          <w:p w14:paraId="072432DD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58F15B9B">
            <w:pPr>
              <w:spacing w:after="0" w:line="240" w:lineRule="auto"/>
              <w:ind w:left="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2180" w:type="dxa"/>
          </w:tcPr>
          <w:p w14:paraId="22EDFF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14:paraId="7C66B6D4">
            <w:pPr>
              <w:spacing w:after="0" w:line="240" w:lineRule="auto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Профком, председатель ППО </w:t>
            </w:r>
          </w:p>
        </w:tc>
      </w:tr>
      <w:tr w14:paraId="02A80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701" w:type="dxa"/>
          </w:tcPr>
          <w:p w14:paraId="746D764A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6D11FD35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Своевременное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оформление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документации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(протоколов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заседаний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профкома, Профсоюзных собраний) </w:t>
            </w:r>
          </w:p>
        </w:tc>
        <w:tc>
          <w:tcPr>
            <w:tcW w:w="2180" w:type="dxa"/>
          </w:tcPr>
          <w:p w14:paraId="6085FE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182" w:type="dxa"/>
          </w:tcPr>
          <w:p w14:paraId="3DA62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  </w:t>
            </w:r>
          </w:p>
        </w:tc>
      </w:tr>
      <w:tr w14:paraId="225D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4778" w:type="dxa"/>
            <w:gridSpan w:val="4"/>
          </w:tcPr>
          <w:p w14:paraId="4E5BAEE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</w:rPr>
              <w:t>Культурно - массовые мероприятия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</w:rPr>
              <w:t xml:space="preserve"> </w:t>
            </w:r>
          </w:p>
        </w:tc>
      </w:tr>
      <w:tr w14:paraId="7A1A3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14778" w:type="dxa"/>
            <w:gridSpan w:val="4"/>
          </w:tcPr>
          <w:p w14:paraId="313A5AA1">
            <w:pPr>
              <w:numPr>
                <w:ilvl w:val="0"/>
                <w:numId w:val="5"/>
              </w:numPr>
              <w:spacing w:after="25" w:line="240" w:lineRule="auto"/>
              <w:ind w:right="37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 с письмами, заявлениями и жалобами в профком. </w:t>
            </w:r>
          </w:p>
          <w:p w14:paraId="696949AE">
            <w:pPr>
              <w:numPr>
                <w:ilvl w:val="0"/>
                <w:numId w:val="5"/>
              </w:numPr>
              <w:spacing w:after="0" w:line="275" w:lineRule="auto"/>
              <w:ind w:right="37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Проведение очередных праздничных мероприятий, посвящённых: </w:t>
            </w:r>
          </w:p>
          <w:p w14:paraId="43F72445">
            <w:pPr>
              <w:spacing w:after="0" w:line="275" w:lineRule="auto"/>
              <w:ind w:left="360" w:right="37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-1 сентября </w:t>
            </w:r>
          </w:p>
          <w:p w14:paraId="4229557A">
            <w:pPr>
              <w:numPr>
                <w:ilvl w:val="0"/>
                <w:numId w:val="6"/>
              </w:numPr>
              <w:spacing w:after="17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Дню учителя </w:t>
            </w:r>
          </w:p>
          <w:p w14:paraId="354760EA">
            <w:pPr>
              <w:numPr>
                <w:ilvl w:val="0"/>
                <w:numId w:val="6"/>
              </w:numPr>
              <w:spacing w:after="14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Новому году </w:t>
            </w:r>
          </w:p>
          <w:p w14:paraId="5A456256">
            <w:pPr>
              <w:numPr>
                <w:ilvl w:val="0"/>
                <w:numId w:val="6"/>
              </w:numPr>
              <w:spacing w:after="11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23 февраля </w:t>
            </w:r>
          </w:p>
          <w:p w14:paraId="61D36757">
            <w:pPr>
              <w:numPr>
                <w:ilvl w:val="0"/>
                <w:numId w:val="6"/>
              </w:numPr>
              <w:spacing w:after="26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8 марта</w:t>
            </w:r>
          </w:p>
          <w:p w14:paraId="1BFD2B96">
            <w:pPr>
              <w:numPr>
                <w:ilvl w:val="0"/>
                <w:numId w:val="6"/>
              </w:numPr>
              <w:spacing w:after="26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День пожилого человека</w:t>
            </w:r>
          </w:p>
          <w:p w14:paraId="455EB384">
            <w:pPr>
              <w:numPr>
                <w:ilvl w:val="0"/>
                <w:numId w:val="6"/>
              </w:numPr>
              <w:spacing w:after="26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День инвалидов</w:t>
            </w:r>
          </w:p>
          <w:p w14:paraId="3CAD5D0E">
            <w:pPr>
              <w:numPr>
                <w:ilvl w:val="0"/>
                <w:numId w:val="6"/>
              </w:numPr>
              <w:spacing w:after="26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День Победы</w:t>
            </w:r>
          </w:p>
          <w:p w14:paraId="5CD14532">
            <w:pPr>
              <w:spacing w:after="26" w:line="240" w:lineRule="auto"/>
              <w:ind w:left="559"/>
              <w:rPr>
                <w:rFonts w:ascii="Times New Roman" w:hAnsi="Times New Roman" w:cs="Times New Roman"/>
              </w:rPr>
            </w:pPr>
          </w:p>
          <w:p w14:paraId="42DE1389">
            <w:pPr>
              <w:numPr>
                <w:ilvl w:val="0"/>
                <w:numId w:val="7"/>
              </w:numPr>
              <w:spacing w:after="66" w:line="240" w:lineRule="auto"/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Организация поздравлений работников и ветеранов – юбиляров, памятными датами, событиями. </w:t>
            </w:r>
          </w:p>
          <w:p w14:paraId="6E2C1425">
            <w:pPr>
              <w:numPr>
                <w:ilvl w:val="0"/>
                <w:numId w:val="7"/>
              </w:numPr>
              <w:spacing w:after="0" w:line="240" w:lineRule="auto"/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Способствовать проведению смотров-конкурсов, соревнований, дней здоровья</w:t>
            </w:r>
            <w:r>
              <w:rPr>
                <w:rFonts w:ascii="Times New Roman" w:hAnsi="Times New Roman" w:eastAsia="Times New Roman" w:cs="Times New Roman"/>
                <w:sz w:val="24"/>
                <w:lang w:val="tt-RU"/>
              </w:rPr>
              <w:t>, выездов, экскурсий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. </w:t>
            </w:r>
          </w:p>
          <w:p w14:paraId="63CD1EDA">
            <w:pPr>
              <w:numPr>
                <w:ilvl w:val="0"/>
                <w:numId w:val="7"/>
              </w:numPr>
              <w:spacing w:after="0" w:line="240" w:lineRule="auto"/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tt-RU"/>
              </w:rPr>
              <w:t>Во взаимодействии с администрацией о</w:t>
            </w:r>
            <w:r>
              <w:rPr>
                <w:rFonts w:ascii="Times New Roman" w:hAnsi="Times New Roman" w:eastAsia="Times New Roman" w:cs="Times New Roman"/>
                <w:sz w:val="24"/>
              </w:rPr>
              <w:t>рганизовать работу с разными категориями работников: молодые специалисты, ветераны, социально не защищенные (инвалиды, семьи участников СВО, многодетные).</w:t>
            </w:r>
          </w:p>
        </w:tc>
      </w:tr>
    </w:tbl>
    <w:p w14:paraId="658D33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1D9B519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sectPr>
      <w:pgSz w:w="16838" w:h="11906" w:orient="landscape"/>
      <w:pgMar w:top="617" w:right="851" w:bottom="989" w:left="70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D247D3"/>
    <w:multiLevelType w:val="multilevel"/>
    <w:tmpl w:val="0AD247D3"/>
    <w:lvl w:ilvl="0" w:tentative="0">
      <w:start w:val="1"/>
      <w:numFmt w:val="bullet"/>
      <w:lvlText w:val=""/>
      <w:lvlJc w:val="left"/>
      <w:pPr>
        <w:ind w:left="70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5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2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9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0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2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1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8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5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0C083BFA"/>
    <w:multiLevelType w:val="multilevel"/>
    <w:tmpl w:val="0C083BF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908BA"/>
    <w:multiLevelType w:val="multilevel"/>
    <w:tmpl w:val="0F4908B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281AC8"/>
    <w:multiLevelType w:val="multilevel"/>
    <w:tmpl w:val="5D281AC8"/>
    <w:lvl w:ilvl="0" w:tentative="0">
      <w:start w:val="1"/>
      <w:numFmt w:val="bullet"/>
      <w:lvlText w:val="-"/>
      <w:lvlJc w:val="left"/>
      <w:pPr>
        <w:ind w:left="55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5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2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9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1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8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5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5EA354DC"/>
    <w:multiLevelType w:val="multilevel"/>
    <w:tmpl w:val="5EA354D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332284"/>
    <w:multiLevelType w:val="multilevel"/>
    <w:tmpl w:val="70332284"/>
    <w:lvl w:ilvl="0" w:tentative="0">
      <w:start w:val="1"/>
      <w:numFmt w:val="bullet"/>
      <w:lvlText w:val="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5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2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9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0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2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1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8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5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71DB4207"/>
    <w:multiLevelType w:val="multilevel"/>
    <w:tmpl w:val="71DB420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55"/>
    <w:rsid w:val="00057440"/>
    <w:rsid w:val="000879F4"/>
    <w:rsid w:val="000B4716"/>
    <w:rsid w:val="000D3EDD"/>
    <w:rsid w:val="001B2952"/>
    <w:rsid w:val="00232558"/>
    <w:rsid w:val="0035726F"/>
    <w:rsid w:val="00412B55"/>
    <w:rsid w:val="004F2F2B"/>
    <w:rsid w:val="005C5CCA"/>
    <w:rsid w:val="007A0865"/>
    <w:rsid w:val="00894C7E"/>
    <w:rsid w:val="008B423B"/>
    <w:rsid w:val="008B61AD"/>
    <w:rsid w:val="00AA140C"/>
    <w:rsid w:val="00D67BDF"/>
    <w:rsid w:val="00DC5CAA"/>
    <w:rsid w:val="00EC71CA"/>
    <w:rsid w:val="00F55B60"/>
    <w:rsid w:val="00FE1C6B"/>
    <w:rsid w:val="09AD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845</Words>
  <Characters>4817</Characters>
  <Lines>40</Lines>
  <Paragraphs>11</Paragraphs>
  <TotalTime>4</TotalTime>
  <ScaleCrop>false</ScaleCrop>
  <LinksUpToDate>false</LinksUpToDate>
  <CharactersWithSpaces>5651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2025-03-31T14:50:00Z</dcterms:created>
  <dc:creator>Admin</dc:creator>
  <cp:lastModifiedBy>Digma</cp:lastModifiedBy>
  <dcterms:modified xsi:type="dcterms:W3CDTF">2026-01-28T08:37:44Z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A291876C5EDD4B8B8549C05A3B90DDF8_12</vt:lpwstr>
  </property>
</Properties>
</file>